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B0" w:rsidRPr="000F46DE" w:rsidRDefault="00B371B0" w:rsidP="00B371B0">
      <w:pPr>
        <w:pStyle w:val="Heading1"/>
      </w:pPr>
      <w:r w:rsidRPr="00BA1864">
        <w:rPr>
          <w:b/>
          <w:noProof/>
          <w:lang w:eastAsia="en-AU"/>
        </w:rPr>
        <w:drawing>
          <wp:anchor distT="0" distB="0" distL="114300" distR="114300" simplePos="0" relativeHeight="251659264" behindDoc="1" locked="0" layoutInCell="1" allowOverlap="1" wp14:anchorId="6097CB59" wp14:editId="3A610460">
            <wp:simplePos x="0" y="0"/>
            <wp:positionH relativeFrom="column">
              <wp:posOffset>4048125</wp:posOffset>
            </wp:positionH>
            <wp:positionV relativeFrom="paragraph">
              <wp:posOffset>-628650</wp:posOffset>
            </wp:positionV>
            <wp:extent cx="2308225" cy="1155700"/>
            <wp:effectExtent l="0" t="0" r="0" b="6350"/>
            <wp:wrapNone/>
            <wp:docPr id="1" name="Picture 1" descr="S:\Communications\GENERAL APNA\APNA Logo + Wave + Tagline\APNAlogo 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GENERAL APNA\APNA Logo + Wave + Tagline\APNAlogo 400x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8225" cy="1155700"/>
                    </a:xfrm>
                    <a:prstGeom prst="rect">
                      <a:avLst/>
                    </a:prstGeom>
                    <a:noFill/>
                    <a:ln>
                      <a:noFill/>
                    </a:ln>
                  </pic:spPr>
                </pic:pic>
              </a:graphicData>
            </a:graphic>
          </wp:anchor>
        </w:drawing>
      </w:r>
      <w:r w:rsidRPr="00BA1864">
        <w:rPr>
          <w:b/>
        </w:rPr>
        <w:t>Case studies</w:t>
      </w:r>
      <w:r>
        <w:t>:</w:t>
      </w:r>
      <w:r w:rsidRPr="00BA1864">
        <w:rPr>
          <w:b/>
        </w:rPr>
        <w:t xml:space="preserve"> Martha</w:t>
      </w:r>
      <w:r>
        <w:t xml:space="preserve"> </w:t>
      </w:r>
    </w:p>
    <w:p w:rsidR="00B371B0" w:rsidRPr="000F46DE" w:rsidRDefault="00B371B0" w:rsidP="00B371B0">
      <w:pPr>
        <w:spacing w:after="120" w:line="276" w:lineRule="auto"/>
        <w:rPr>
          <w:rFonts w:asciiTheme="majorHAnsi" w:hAnsiTheme="majorHAnsi"/>
        </w:rPr>
      </w:pPr>
      <w:r w:rsidRPr="000F46DE">
        <w:rPr>
          <w:rFonts w:asciiTheme="majorHAnsi" w:hAnsiTheme="majorHAnsi"/>
        </w:rPr>
        <w:t>76 yr. old female.</w:t>
      </w:r>
    </w:p>
    <w:p w:rsidR="00B371B0" w:rsidRPr="000F46DE" w:rsidRDefault="00B371B0" w:rsidP="00B371B0">
      <w:pPr>
        <w:spacing w:after="120" w:line="276" w:lineRule="auto"/>
        <w:rPr>
          <w:rFonts w:asciiTheme="majorHAnsi" w:hAnsiTheme="majorHAnsi"/>
        </w:rPr>
      </w:pPr>
      <w:r w:rsidRPr="000F46DE">
        <w:rPr>
          <w:rFonts w:asciiTheme="majorHAnsi" w:hAnsiTheme="majorHAnsi"/>
        </w:rPr>
        <w:t>Lives in eastern Melbourne, in a well maintained unit, which she has been in for the last fifteen years.  Martha’s husband was a dentist but he passed away 7 years ago. Martha has 4 married daughters and eleven grandchildren, all living within a 10 k. radius of their mum.  The family is very connected and each of the daughters talks to their mum on a daily basis.</w:t>
      </w:r>
    </w:p>
    <w:p w:rsidR="00B371B0" w:rsidRPr="000F46DE" w:rsidRDefault="00B371B0" w:rsidP="00B371B0">
      <w:pPr>
        <w:spacing w:after="120" w:line="276" w:lineRule="auto"/>
        <w:rPr>
          <w:rFonts w:asciiTheme="majorHAnsi" w:hAnsiTheme="majorHAnsi"/>
        </w:rPr>
      </w:pPr>
      <w:r w:rsidRPr="000F46DE">
        <w:rPr>
          <w:rFonts w:asciiTheme="majorHAnsi" w:hAnsiTheme="majorHAnsi"/>
        </w:rPr>
        <w:t>Martha is well connected within her local community, she is a member of the local Anglican Church, the bowls club and has regular lunches and outings with a group of four long standing girlfriends.</w:t>
      </w:r>
    </w:p>
    <w:p w:rsidR="00B371B0" w:rsidRPr="000F46DE" w:rsidRDefault="00B371B0" w:rsidP="00B371B0">
      <w:pPr>
        <w:spacing w:after="120" w:line="276" w:lineRule="auto"/>
        <w:rPr>
          <w:rFonts w:asciiTheme="majorHAnsi" w:hAnsiTheme="majorHAnsi"/>
        </w:rPr>
      </w:pPr>
      <w:r w:rsidRPr="000F46DE">
        <w:rPr>
          <w:rFonts w:asciiTheme="majorHAnsi" w:hAnsiTheme="majorHAnsi"/>
        </w:rPr>
        <w:t xml:space="preserve">Martha has a house cleaner who attends on a fortnightly basis, she gets her medications delivered via the chemist who has offered to put them into a Webster pack for her ease, up until this stage she has declined any help with meals.   </w:t>
      </w:r>
    </w:p>
    <w:p w:rsidR="00B371B0" w:rsidRPr="000F46DE" w:rsidRDefault="00B371B0" w:rsidP="00B371B0">
      <w:pPr>
        <w:spacing w:after="120" w:line="276" w:lineRule="auto"/>
        <w:rPr>
          <w:rFonts w:asciiTheme="majorHAnsi" w:hAnsiTheme="majorHAnsi"/>
        </w:rPr>
      </w:pPr>
      <w:r w:rsidRPr="000F46DE">
        <w:rPr>
          <w:rFonts w:asciiTheme="majorHAnsi" w:hAnsiTheme="majorHAnsi"/>
        </w:rPr>
        <w:t>Martha is a slightly built, refined lady who alway</w:t>
      </w:r>
      <w:r>
        <w:rPr>
          <w:rFonts w:asciiTheme="majorHAnsi" w:hAnsiTheme="majorHAnsi"/>
        </w:rPr>
        <w:t xml:space="preserve">s presents immaculately. </w:t>
      </w:r>
      <w:r w:rsidRPr="000F46DE">
        <w:rPr>
          <w:rFonts w:asciiTheme="majorHAnsi" w:hAnsiTheme="majorHAnsi"/>
        </w:rPr>
        <w:t>While in general, Martha has good health, she does have elevated blood pressure, w</w:t>
      </w:r>
      <w:r>
        <w:rPr>
          <w:rFonts w:asciiTheme="majorHAnsi" w:hAnsiTheme="majorHAnsi"/>
        </w:rPr>
        <w:t xml:space="preserve">hich she takes medication for. </w:t>
      </w:r>
      <w:r w:rsidRPr="000F46DE">
        <w:rPr>
          <w:rFonts w:asciiTheme="majorHAnsi" w:hAnsiTheme="majorHAnsi"/>
        </w:rPr>
        <w:t>Martha has a family history of bowel cancer, her father and brother both passed away due to bowel cancer.</w:t>
      </w:r>
    </w:p>
    <w:p w:rsidR="00B371B0" w:rsidRPr="000F46DE" w:rsidRDefault="00B371B0" w:rsidP="00B371B0">
      <w:pPr>
        <w:spacing w:after="120" w:line="276" w:lineRule="auto"/>
        <w:rPr>
          <w:rFonts w:asciiTheme="majorHAnsi" w:hAnsiTheme="majorHAnsi"/>
        </w:rPr>
      </w:pPr>
      <w:r w:rsidRPr="000F46DE">
        <w:rPr>
          <w:rFonts w:asciiTheme="majorHAnsi" w:hAnsiTheme="majorHAnsi"/>
        </w:rPr>
        <w:t>Martha has been a long time patient of her local general practice clinic and used the same GP during that time.  Of late Martha has been presenting more frequently than she should for her scripts f</w:t>
      </w:r>
      <w:r>
        <w:rPr>
          <w:rFonts w:asciiTheme="majorHAnsi" w:hAnsiTheme="majorHAnsi"/>
        </w:rPr>
        <w:t xml:space="preserve">or blood pressure medication. </w:t>
      </w:r>
      <w:r w:rsidRPr="000F46DE">
        <w:rPr>
          <w:rFonts w:asciiTheme="majorHAnsi" w:hAnsiTheme="majorHAnsi"/>
        </w:rPr>
        <w:t>Martha has also been getting her appointment times a little confused. The local chemist has raised concerns with you that Martha is getting agitated with the chemist staff when she tries to pick up her scripts, not really understanding that they are being put into a Webster pack and she does not need to pick up specific scripts.</w:t>
      </w:r>
    </w:p>
    <w:tbl>
      <w:tblPr>
        <w:tblStyle w:val="TableGrid"/>
        <w:tblpPr w:leftFromText="180" w:rightFromText="180" w:vertAnchor="text" w:horzAnchor="margin" w:tblpY="101"/>
        <w:tblW w:w="0" w:type="auto"/>
        <w:tblLook w:val="04A0" w:firstRow="1" w:lastRow="0" w:firstColumn="1" w:lastColumn="0" w:noHBand="0" w:noVBand="1"/>
      </w:tblPr>
      <w:tblGrid>
        <w:gridCol w:w="2830"/>
        <w:gridCol w:w="2830"/>
      </w:tblGrid>
      <w:tr w:rsidR="00B371B0" w:rsidRPr="000F46DE" w:rsidTr="005011CF">
        <w:tc>
          <w:tcPr>
            <w:tcW w:w="2830" w:type="dxa"/>
          </w:tcPr>
          <w:p w:rsidR="00B371B0" w:rsidRPr="000F46DE" w:rsidRDefault="00B371B0" w:rsidP="005011CF">
            <w:pPr>
              <w:spacing w:line="276" w:lineRule="auto"/>
              <w:rPr>
                <w:rFonts w:asciiTheme="majorHAnsi" w:hAnsiTheme="majorHAnsi"/>
                <w:b/>
              </w:rPr>
            </w:pPr>
            <w:r w:rsidRPr="000F46DE">
              <w:rPr>
                <w:rFonts w:asciiTheme="majorHAnsi" w:hAnsiTheme="majorHAnsi"/>
                <w:b/>
              </w:rPr>
              <w:t>Observations</w:t>
            </w:r>
          </w:p>
        </w:tc>
        <w:tc>
          <w:tcPr>
            <w:tcW w:w="2830" w:type="dxa"/>
          </w:tcPr>
          <w:p w:rsidR="00B371B0" w:rsidRPr="000F46DE" w:rsidRDefault="00B371B0" w:rsidP="005011CF">
            <w:pPr>
              <w:spacing w:line="276" w:lineRule="auto"/>
              <w:rPr>
                <w:rFonts w:asciiTheme="majorHAnsi" w:hAnsiTheme="majorHAnsi"/>
                <w:b/>
              </w:rPr>
            </w:pPr>
            <w:r w:rsidRPr="000F46DE">
              <w:rPr>
                <w:rFonts w:asciiTheme="majorHAnsi" w:hAnsiTheme="majorHAnsi"/>
                <w:b/>
              </w:rPr>
              <w:t>Pathology</w:t>
            </w:r>
          </w:p>
        </w:tc>
      </w:tr>
      <w:tr w:rsidR="00B371B0" w:rsidRPr="000F46DE" w:rsidTr="005011CF">
        <w:tc>
          <w:tcPr>
            <w:tcW w:w="2830" w:type="dxa"/>
          </w:tcPr>
          <w:p w:rsidR="00B371B0" w:rsidRPr="000F46DE" w:rsidRDefault="00B371B0" w:rsidP="005011CF">
            <w:pPr>
              <w:spacing w:line="276" w:lineRule="auto"/>
              <w:rPr>
                <w:rFonts w:asciiTheme="majorHAnsi" w:hAnsiTheme="majorHAnsi"/>
              </w:rPr>
            </w:pPr>
            <w:r w:rsidRPr="000F46DE">
              <w:rPr>
                <w:rFonts w:asciiTheme="majorHAnsi" w:hAnsiTheme="majorHAnsi"/>
              </w:rPr>
              <w:t>Weight - 58kg</w:t>
            </w:r>
          </w:p>
        </w:tc>
        <w:tc>
          <w:tcPr>
            <w:tcW w:w="2830" w:type="dxa"/>
          </w:tcPr>
          <w:p w:rsidR="00B371B0" w:rsidRPr="000F46DE" w:rsidRDefault="00B371B0" w:rsidP="005011CF">
            <w:pPr>
              <w:spacing w:line="276" w:lineRule="auto"/>
              <w:rPr>
                <w:rFonts w:asciiTheme="majorHAnsi" w:hAnsiTheme="majorHAnsi"/>
              </w:rPr>
            </w:pPr>
            <w:r w:rsidRPr="000F46DE">
              <w:rPr>
                <w:rFonts w:asciiTheme="majorHAnsi" w:hAnsiTheme="majorHAnsi"/>
              </w:rPr>
              <w:t>Triglycerides – 2.5</w:t>
            </w:r>
          </w:p>
        </w:tc>
      </w:tr>
      <w:tr w:rsidR="00B371B0" w:rsidRPr="000F46DE" w:rsidTr="005011CF">
        <w:tc>
          <w:tcPr>
            <w:tcW w:w="2830" w:type="dxa"/>
          </w:tcPr>
          <w:p w:rsidR="00B371B0" w:rsidRPr="000F46DE" w:rsidRDefault="00B371B0" w:rsidP="005011CF">
            <w:pPr>
              <w:spacing w:line="276" w:lineRule="auto"/>
              <w:rPr>
                <w:rFonts w:asciiTheme="majorHAnsi" w:hAnsiTheme="majorHAnsi"/>
              </w:rPr>
            </w:pPr>
            <w:r w:rsidRPr="000F46DE">
              <w:rPr>
                <w:rFonts w:asciiTheme="majorHAnsi" w:hAnsiTheme="majorHAnsi"/>
              </w:rPr>
              <w:t>Waist – 76cm</w:t>
            </w:r>
          </w:p>
        </w:tc>
        <w:tc>
          <w:tcPr>
            <w:tcW w:w="2830" w:type="dxa"/>
          </w:tcPr>
          <w:p w:rsidR="00B371B0" w:rsidRPr="000F46DE" w:rsidRDefault="00B371B0" w:rsidP="005011CF">
            <w:pPr>
              <w:spacing w:line="276" w:lineRule="auto"/>
              <w:rPr>
                <w:rFonts w:asciiTheme="majorHAnsi" w:hAnsiTheme="majorHAnsi"/>
              </w:rPr>
            </w:pPr>
            <w:r w:rsidRPr="000F46DE">
              <w:rPr>
                <w:rFonts w:asciiTheme="majorHAnsi" w:hAnsiTheme="majorHAnsi"/>
              </w:rPr>
              <w:t>Cholesterol – 5.1</w:t>
            </w:r>
          </w:p>
        </w:tc>
      </w:tr>
      <w:tr w:rsidR="00B371B0" w:rsidRPr="000F46DE" w:rsidTr="005011CF">
        <w:tc>
          <w:tcPr>
            <w:tcW w:w="2830" w:type="dxa"/>
          </w:tcPr>
          <w:p w:rsidR="00B371B0" w:rsidRPr="000F46DE" w:rsidRDefault="00B371B0" w:rsidP="005011CF">
            <w:pPr>
              <w:spacing w:line="276" w:lineRule="auto"/>
              <w:rPr>
                <w:rFonts w:asciiTheme="majorHAnsi" w:hAnsiTheme="majorHAnsi"/>
              </w:rPr>
            </w:pPr>
            <w:r w:rsidRPr="000F46DE">
              <w:rPr>
                <w:rFonts w:asciiTheme="majorHAnsi" w:hAnsiTheme="majorHAnsi"/>
              </w:rPr>
              <w:t>Height – 162cm</w:t>
            </w:r>
          </w:p>
        </w:tc>
        <w:tc>
          <w:tcPr>
            <w:tcW w:w="2830" w:type="dxa"/>
          </w:tcPr>
          <w:p w:rsidR="00B371B0" w:rsidRPr="000F46DE" w:rsidRDefault="00B371B0" w:rsidP="005011CF">
            <w:pPr>
              <w:spacing w:line="276" w:lineRule="auto"/>
              <w:rPr>
                <w:rFonts w:asciiTheme="majorHAnsi" w:hAnsiTheme="majorHAnsi"/>
              </w:rPr>
            </w:pPr>
          </w:p>
        </w:tc>
      </w:tr>
      <w:tr w:rsidR="00B371B0" w:rsidRPr="000F46DE" w:rsidTr="005011CF">
        <w:tc>
          <w:tcPr>
            <w:tcW w:w="2830" w:type="dxa"/>
          </w:tcPr>
          <w:p w:rsidR="00B371B0" w:rsidRPr="000F46DE" w:rsidRDefault="00B371B0" w:rsidP="005011CF">
            <w:pPr>
              <w:spacing w:line="276" w:lineRule="auto"/>
              <w:rPr>
                <w:rFonts w:asciiTheme="majorHAnsi" w:hAnsiTheme="majorHAnsi"/>
              </w:rPr>
            </w:pPr>
            <w:r w:rsidRPr="000F46DE">
              <w:rPr>
                <w:rFonts w:asciiTheme="majorHAnsi" w:hAnsiTheme="majorHAnsi"/>
              </w:rPr>
              <w:t>BP – 161/95</w:t>
            </w:r>
          </w:p>
        </w:tc>
        <w:tc>
          <w:tcPr>
            <w:tcW w:w="2830" w:type="dxa"/>
          </w:tcPr>
          <w:p w:rsidR="00B371B0" w:rsidRPr="000F46DE" w:rsidRDefault="00B371B0" w:rsidP="005011CF">
            <w:pPr>
              <w:spacing w:line="276" w:lineRule="auto"/>
              <w:rPr>
                <w:rFonts w:asciiTheme="majorHAnsi" w:hAnsiTheme="majorHAnsi"/>
              </w:rPr>
            </w:pPr>
          </w:p>
        </w:tc>
      </w:tr>
      <w:tr w:rsidR="00B371B0" w:rsidRPr="000F46DE" w:rsidTr="005011CF">
        <w:tc>
          <w:tcPr>
            <w:tcW w:w="2830" w:type="dxa"/>
          </w:tcPr>
          <w:p w:rsidR="00B371B0" w:rsidRPr="000F46DE" w:rsidRDefault="00B371B0" w:rsidP="005011CF">
            <w:pPr>
              <w:spacing w:line="276" w:lineRule="auto"/>
              <w:rPr>
                <w:rFonts w:asciiTheme="majorHAnsi" w:hAnsiTheme="majorHAnsi"/>
              </w:rPr>
            </w:pPr>
            <w:r w:rsidRPr="000F46DE">
              <w:rPr>
                <w:rFonts w:asciiTheme="majorHAnsi" w:hAnsiTheme="majorHAnsi"/>
              </w:rPr>
              <w:t xml:space="preserve">Urine: NAD </w:t>
            </w:r>
          </w:p>
        </w:tc>
        <w:tc>
          <w:tcPr>
            <w:tcW w:w="2830" w:type="dxa"/>
          </w:tcPr>
          <w:p w:rsidR="00B371B0" w:rsidRPr="000F46DE" w:rsidRDefault="00B371B0" w:rsidP="005011CF">
            <w:pPr>
              <w:spacing w:line="276" w:lineRule="auto"/>
              <w:rPr>
                <w:rFonts w:asciiTheme="majorHAnsi" w:hAnsiTheme="majorHAnsi"/>
              </w:rPr>
            </w:pPr>
          </w:p>
        </w:tc>
      </w:tr>
    </w:tbl>
    <w:p w:rsidR="00B371B0" w:rsidRPr="000F46DE" w:rsidRDefault="00B371B0" w:rsidP="00B371B0">
      <w:pPr>
        <w:spacing w:after="120" w:line="276" w:lineRule="auto"/>
        <w:rPr>
          <w:rFonts w:asciiTheme="majorHAnsi" w:hAnsiTheme="majorHAnsi"/>
        </w:rPr>
      </w:pPr>
    </w:p>
    <w:p w:rsidR="00B371B0" w:rsidRPr="000F46DE" w:rsidRDefault="00B371B0" w:rsidP="00B371B0">
      <w:pPr>
        <w:spacing w:after="120" w:line="276" w:lineRule="auto"/>
        <w:rPr>
          <w:rFonts w:asciiTheme="majorHAnsi" w:hAnsiTheme="majorHAnsi"/>
        </w:rPr>
      </w:pPr>
    </w:p>
    <w:p w:rsidR="00B371B0" w:rsidRPr="000F46DE" w:rsidRDefault="00B371B0" w:rsidP="00B371B0">
      <w:pPr>
        <w:spacing w:after="120" w:line="276" w:lineRule="auto"/>
        <w:rPr>
          <w:rFonts w:asciiTheme="majorHAnsi" w:hAnsiTheme="majorHAnsi"/>
        </w:rPr>
      </w:pPr>
    </w:p>
    <w:p w:rsidR="00B371B0" w:rsidRPr="000F46DE" w:rsidRDefault="00B371B0" w:rsidP="00B371B0">
      <w:pPr>
        <w:spacing w:after="120" w:line="276" w:lineRule="auto"/>
        <w:rPr>
          <w:rFonts w:asciiTheme="majorHAnsi" w:hAnsiTheme="majorHAnsi"/>
        </w:rPr>
      </w:pPr>
    </w:p>
    <w:p w:rsidR="00B371B0" w:rsidRPr="000F46DE" w:rsidRDefault="00B371B0" w:rsidP="00B371B0">
      <w:pPr>
        <w:spacing w:after="120" w:line="276" w:lineRule="auto"/>
        <w:rPr>
          <w:rFonts w:asciiTheme="majorHAnsi" w:hAnsiTheme="majorHAnsi"/>
        </w:rPr>
      </w:pPr>
    </w:p>
    <w:p w:rsidR="00B371B0" w:rsidRPr="000F46DE" w:rsidRDefault="00B371B0" w:rsidP="00B371B0">
      <w:pPr>
        <w:spacing w:after="120" w:line="276" w:lineRule="auto"/>
        <w:rPr>
          <w:rFonts w:asciiTheme="majorHAnsi" w:hAnsiTheme="majorHAnsi"/>
        </w:rPr>
      </w:pPr>
      <w:r w:rsidRPr="000F46DE">
        <w:rPr>
          <w:rFonts w:asciiTheme="majorHAnsi" w:hAnsiTheme="majorHAnsi"/>
        </w:rPr>
        <w:t>While in the waiting room you see Martha, you say “hi” as you have gotten to know her well over your</w:t>
      </w:r>
      <w:r>
        <w:rPr>
          <w:rFonts w:asciiTheme="majorHAnsi" w:hAnsiTheme="majorHAnsi"/>
        </w:rPr>
        <w:t xml:space="preserve"> time working in the practice. </w:t>
      </w:r>
      <w:r w:rsidRPr="000F46DE">
        <w:rPr>
          <w:rFonts w:asciiTheme="majorHAnsi" w:hAnsiTheme="majorHAnsi"/>
        </w:rPr>
        <w:t>During the course of your conversation you notice that the way Martha answers your questions is very open ended and nonspecific</w:t>
      </w:r>
      <w:r>
        <w:rPr>
          <w:rFonts w:asciiTheme="majorHAnsi" w:hAnsiTheme="majorHAnsi"/>
        </w:rPr>
        <w:t>.</w:t>
      </w:r>
      <w:r w:rsidRPr="000F46DE">
        <w:rPr>
          <w:rFonts w:asciiTheme="majorHAnsi" w:hAnsiTheme="majorHAnsi"/>
        </w:rPr>
        <w:t xml:space="preserve"> </w:t>
      </w:r>
      <w:r>
        <w:rPr>
          <w:rFonts w:asciiTheme="majorHAnsi" w:hAnsiTheme="majorHAnsi"/>
        </w:rPr>
        <w:t>T</w:t>
      </w:r>
      <w:r w:rsidRPr="000F46DE">
        <w:rPr>
          <w:rFonts w:asciiTheme="majorHAnsi" w:hAnsiTheme="majorHAnsi"/>
        </w:rPr>
        <w:t>esting your theory a bit further you ask her specific questions about her last evening meal…….. She is again general and nonspecific, this rais</w:t>
      </w:r>
      <w:r>
        <w:rPr>
          <w:rFonts w:asciiTheme="majorHAnsi" w:hAnsiTheme="majorHAnsi"/>
        </w:rPr>
        <w:t>es a potential red flag to you.</w:t>
      </w:r>
      <w:r w:rsidRPr="000F46DE">
        <w:rPr>
          <w:rFonts w:asciiTheme="majorHAnsi" w:hAnsiTheme="majorHAnsi"/>
        </w:rPr>
        <w:t xml:space="preserve"> You voice your concern with the GP.</w:t>
      </w:r>
    </w:p>
    <w:p w:rsidR="00B371B0" w:rsidRPr="000F46DE" w:rsidRDefault="00B371B0" w:rsidP="00B371B0">
      <w:pPr>
        <w:spacing w:after="120" w:line="276" w:lineRule="auto"/>
        <w:rPr>
          <w:rFonts w:asciiTheme="majorHAnsi" w:hAnsiTheme="majorHAnsi"/>
        </w:rPr>
      </w:pPr>
      <w:r w:rsidRPr="000F46DE">
        <w:rPr>
          <w:rFonts w:asciiTheme="majorHAnsi" w:hAnsiTheme="majorHAnsi"/>
        </w:rPr>
        <w:t xml:space="preserve">The GP sees Martha and orders a set of screening blood and urine tests and wants you, the nurse, to follow up with a </w:t>
      </w:r>
      <w:r>
        <w:rPr>
          <w:rFonts w:asciiTheme="majorHAnsi" w:hAnsiTheme="majorHAnsi"/>
        </w:rPr>
        <w:t xml:space="preserve">home health assessment. </w:t>
      </w:r>
      <w:r w:rsidRPr="000F46DE">
        <w:rPr>
          <w:rFonts w:asciiTheme="majorHAnsi" w:hAnsiTheme="majorHAnsi"/>
        </w:rPr>
        <w:t>The GP has taken on board your concerns and after specific questioning of Martha</w:t>
      </w:r>
      <w:r>
        <w:rPr>
          <w:rFonts w:asciiTheme="majorHAnsi" w:hAnsiTheme="majorHAnsi"/>
        </w:rPr>
        <w:t>,</w:t>
      </w:r>
      <w:r w:rsidRPr="000F46DE">
        <w:rPr>
          <w:rFonts w:asciiTheme="majorHAnsi" w:hAnsiTheme="majorHAnsi"/>
        </w:rPr>
        <w:t xml:space="preserve"> thinks it would be beneficial to see her in her own environment.</w:t>
      </w:r>
    </w:p>
    <w:p w:rsidR="00B371B0" w:rsidRPr="000F46DE" w:rsidRDefault="00B371B0" w:rsidP="00B371B0">
      <w:pPr>
        <w:spacing w:after="120" w:line="276" w:lineRule="auto"/>
        <w:rPr>
          <w:rFonts w:asciiTheme="majorHAnsi" w:hAnsiTheme="majorHAnsi"/>
        </w:rPr>
      </w:pPr>
      <w:r w:rsidRPr="000F46DE">
        <w:rPr>
          <w:rFonts w:asciiTheme="majorHAnsi" w:hAnsiTheme="majorHAnsi"/>
        </w:rPr>
        <w:t>You have organised an over 75 home health assessment for Martha.</w:t>
      </w:r>
    </w:p>
    <w:p w:rsidR="00B371B0" w:rsidRDefault="00B371B0" w:rsidP="00B371B0">
      <w:pPr>
        <w:pStyle w:val="Heading3"/>
      </w:pPr>
    </w:p>
    <w:p w:rsidR="00B371B0" w:rsidRDefault="00B371B0" w:rsidP="00B371B0">
      <w:pPr>
        <w:rPr>
          <w:rFonts w:asciiTheme="majorHAnsi" w:eastAsiaTheme="majorEastAsia" w:hAnsiTheme="majorHAnsi" w:cstheme="majorBidi"/>
          <w:color w:val="1F4D78" w:themeColor="accent1" w:themeShade="7F"/>
          <w:sz w:val="24"/>
          <w:szCs w:val="24"/>
        </w:rPr>
      </w:pPr>
      <w:r>
        <w:br w:type="page"/>
      </w:r>
    </w:p>
    <w:p w:rsidR="00B371B0" w:rsidRDefault="00B371B0" w:rsidP="00B371B0">
      <w:pPr>
        <w:pStyle w:val="Heading3"/>
      </w:pPr>
      <w:r>
        <w:lastRenderedPageBreak/>
        <w:t>Exercise 1: Preparation</w:t>
      </w:r>
    </w:p>
    <w:p w:rsidR="00B371B0" w:rsidRPr="003F7A3E" w:rsidRDefault="00B371B0" w:rsidP="00B371B0">
      <w:pPr>
        <w:pStyle w:val="ListParagraph"/>
        <w:numPr>
          <w:ilvl w:val="0"/>
          <w:numId w:val="1"/>
        </w:numPr>
        <w:rPr>
          <w:rFonts w:asciiTheme="majorHAnsi" w:hAnsiTheme="majorHAnsi"/>
          <w:lang w:val="en-US"/>
        </w:rPr>
      </w:pPr>
      <w:r w:rsidRPr="000F46DE">
        <w:rPr>
          <w:rFonts w:asciiTheme="majorHAnsi" w:hAnsiTheme="majorHAnsi"/>
          <w:lang w:val="en-US"/>
        </w:rPr>
        <w:t xml:space="preserve">Have a 5 minute conversation, to introduce yourselves, and talk about the issue that’s brought </w:t>
      </w:r>
      <w:r>
        <w:rPr>
          <w:rFonts w:asciiTheme="majorHAnsi" w:hAnsiTheme="majorHAnsi"/>
          <w:lang w:val="en-US"/>
        </w:rPr>
        <w:t>you to Martha’s house.</w:t>
      </w:r>
    </w:p>
    <w:p w:rsidR="00B371B0" w:rsidRPr="000F46DE" w:rsidRDefault="00B371B0" w:rsidP="00B371B0">
      <w:pPr>
        <w:pStyle w:val="ListParagraph"/>
        <w:numPr>
          <w:ilvl w:val="0"/>
          <w:numId w:val="1"/>
        </w:numPr>
        <w:rPr>
          <w:rFonts w:asciiTheme="majorHAnsi" w:hAnsiTheme="majorHAnsi"/>
        </w:rPr>
      </w:pPr>
      <w:r w:rsidRPr="000F46DE">
        <w:rPr>
          <w:rFonts w:asciiTheme="majorHAnsi" w:hAnsiTheme="majorHAnsi"/>
          <w:lang w:val="en-US"/>
        </w:rPr>
        <w:t>Discuss what homework would you do before you go to visit Martha?</w:t>
      </w:r>
    </w:p>
    <w:p w:rsidR="00B371B0" w:rsidRPr="000F46DE" w:rsidRDefault="00B371B0" w:rsidP="00B371B0">
      <w:pPr>
        <w:pStyle w:val="ListParagraph"/>
        <w:numPr>
          <w:ilvl w:val="0"/>
          <w:numId w:val="1"/>
        </w:numPr>
        <w:rPr>
          <w:rFonts w:asciiTheme="majorHAnsi" w:hAnsiTheme="majorHAnsi"/>
        </w:rPr>
      </w:pPr>
      <w:r w:rsidRPr="000F46DE">
        <w:rPr>
          <w:rFonts w:asciiTheme="majorHAnsi" w:hAnsiTheme="majorHAnsi"/>
          <w:lang w:val="en-US"/>
        </w:rPr>
        <w:t>Are there any specific concerns that come to mind?</w:t>
      </w:r>
    </w:p>
    <w:p w:rsidR="00B371B0" w:rsidRPr="000F46DE" w:rsidRDefault="00B371B0" w:rsidP="00B371B0">
      <w:pPr>
        <w:pStyle w:val="ListParagraph"/>
        <w:numPr>
          <w:ilvl w:val="0"/>
          <w:numId w:val="1"/>
        </w:numPr>
        <w:rPr>
          <w:rFonts w:asciiTheme="majorHAnsi" w:hAnsiTheme="majorHAnsi"/>
        </w:rPr>
      </w:pPr>
      <w:r w:rsidRPr="000F46DE">
        <w:rPr>
          <w:rFonts w:asciiTheme="majorHAnsi" w:hAnsiTheme="majorHAnsi"/>
          <w:lang w:val="en-US"/>
        </w:rPr>
        <w:t>What added resources would you make sure you have to take to Martha’s home.</w:t>
      </w:r>
    </w:p>
    <w:p w:rsidR="00B371B0" w:rsidRDefault="00B371B0" w:rsidP="00B371B0">
      <w:pPr>
        <w:pStyle w:val="Heading3"/>
      </w:pPr>
      <w:r>
        <w:t>Exercise 2: Meeting the patient</w:t>
      </w:r>
    </w:p>
    <w:p w:rsidR="00B371B0" w:rsidRDefault="00B371B0" w:rsidP="00B371B0">
      <w:pPr>
        <w:pStyle w:val="ListParagraph"/>
        <w:numPr>
          <w:ilvl w:val="0"/>
          <w:numId w:val="1"/>
        </w:numPr>
        <w:rPr>
          <w:rFonts w:asciiTheme="majorHAnsi" w:hAnsiTheme="majorHAnsi"/>
          <w:lang w:val="en-US"/>
        </w:rPr>
      </w:pPr>
      <w:r w:rsidRPr="003F7A3E">
        <w:rPr>
          <w:rFonts w:asciiTheme="majorHAnsi" w:hAnsiTheme="majorHAnsi"/>
          <w:lang w:val="en-US"/>
        </w:rPr>
        <w:t xml:space="preserve">Based on what was </w:t>
      </w:r>
      <w:r>
        <w:rPr>
          <w:rFonts w:asciiTheme="majorHAnsi" w:hAnsiTheme="majorHAnsi"/>
          <w:lang w:val="en-US"/>
        </w:rPr>
        <w:t>learnt</w:t>
      </w:r>
      <w:r w:rsidRPr="003F7A3E">
        <w:rPr>
          <w:rFonts w:asciiTheme="majorHAnsi" w:hAnsiTheme="majorHAnsi"/>
          <w:lang w:val="en-US"/>
        </w:rPr>
        <w:t xml:space="preserve"> this morning</w:t>
      </w:r>
      <w:r>
        <w:rPr>
          <w:rFonts w:asciiTheme="majorHAnsi" w:hAnsiTheme="majorHAnsi"/>
          <w:lang w:val="en-US"/>
        </w:rPr>
        <w:t>,</w:t>
      </w:r>
      <w:r w:rsidRPr="003F7A3E">
        <w:rPr>
          <w:rFonts w:asciiTheme="majorHAnsi" w:hAnsiTheme="majorHAnsi"/>
          <w:lang w:val="en-US"/>
        </w:rPr>
        <w:t xml:space="preserve"> discuss as a t</w:t>
      </w:r>
      <w:r>
        <w:rPr>
          <w:rFonts w:asciiTheme="majorHAnsi" w:hAnsiTheme="majorHAnsi"/>
          <w:lang w:val="en-US"/>
        </w:rPr>
        <w:t xml:space="preserve">able how you are going to introduce </w:t>
      </w:r>
      <w:r w:rsidRPr="003F7A3E">
        <w:rPr>
          <w:rFonts w:asciiTheme="majorHAnsi" w:hAnsiTheme="majorHAnsi"/>
          <w:lang w:val="en-US"/>
        </w:rPr>
        <w:t xml:space="preserve">yourself to the patient- Keeping in mind their condition. </w:t>
      </w:r>
    </w:p>
    <w:p w:rsidR="00B371B0" w:rsidRPr="003F7A3E" w:rsidRDefault="00B371B0" w:rsidP="00B371B0">
      <w:pPr>
        <w:pStyle w:val="ListParagraph"/>
        <w:numPr>
          <w:ilvl w:val="0"/>
          <w:numId w:val="1"/>
        </w:numPr>
        <w:rPr>
          <w:rFonts w:asciiTheme="majorHAnsi" w:hAnsiTheme="majorHAnsi"/>
          <w:lang w:val="en-US"/>
        </w:rPr>
      </w:pPr>
      <w:r w:rsidRPr="003F7A3E">
        <w:rPr>
          <w:rFonts w:asciiTheme="majorHAnsi" w:hAnsiTheme="majorHAnsi"/>
          <w:lang w:val="en-US"/>
        </w:rPr>
        <w:t xml:space="preserve">….Then have a go at introductions! </w:t>
      </w:r>
      <w:r w:rsidRPr="003F7A3E">
        <w:rPr>
          <w:rFonts w:asciiTheme="majorHAnsi" w:hAnsiTheme="majorHAnsi"/>
        </w:rPr>
        <w:t>Greet and introduce yourself at Martha</w:t>
      </w:r>
      <w:r>
        <w:rPr>
          <w:rFonts w:asciiTheme="majorHAnsi" w:hAnsiTheme="majorHAnsi"/>
        </w:rPr>
        <w:t>’s home.</w:t>
      </w:r>
    </w:p>
    <w:p w:rsidR="00B371B0" w:rsidRPr="002E7BB5" w:rsidRDefault="00B371B0" w:rsidP="00B371B0">
      <w:pPr>
        <w:pStyle w:val="ListParagraph"/>
        <w:numPr>
          <w:ilvl w:val="0"/>
          <w:numId w:val="1"/>
        </w:numPr>
        <w:rPr>
          <w:rFonts w:asciiTheme="majorHAnsi" w:hAnsiTheme="majorHAnsi"/>
          <w:lang w:val="en-US"/>
        </w:rPr>
      </w:pPr>
      <w:r w:rsidRPr="003F7A3E">
        <w:rPr>
          <w:rFonts w:asciiTheme="majorHAnsi" w:hAnsiTheme="majorHAnsi"/>
          <w:lang w:val="en-US"/>
        </w:rPr>
        <w:t xml:space="preserve">One person be the lead nurse and one person the patient. The rest of the table contributes. Make sure you “step into your roles”. Think about how you speak, your tone of voice and words you may choose. </w:t>
      </w:r>
    </w:p>
    <w:p w:rsidR="00B371B0" w:rsidRPr="000952CC" w:rsidRDefault="00B371B0" w:rsidP="00B371B0">
      <w:pPr>
        <w:pStyle w:val="Heading2"/>
      </w:pPr>
      <w:r>
        <w:t>Case Study Continued</w:t>
      </w:r>
    </w:p>
    <w:p w:rsidR="00B371B0" w:rsidRPr="000F46DE" w:rsidRDefault="00B371B0" w:rsidP="00B371B0">
      <w:pPr>
        <w:spacing w:after="120" w:line="276" w:lineRule="auto"/>
        <w:rPr>
          <w:rFonts w:asciiTheme="majorHAnsi" w:hAnsiTheme="majorHAnsi"/>
        </w:rPr>
      </w:pPr>
      <w:r w:rsidRPr="000F46DE">
        <w:rPr>
          <w:rFonts w:asciiTheme="majorHAnsi" w:hAnsiTheme="majorHAnsi"/>
        </w:rPr>
        <w:t>During the home health assessment you note that Martha’s house is well</w:t>
      </w:r>
      <w:r>
        <w:rPr>
          <w:rFonts w:asciiTheme="majorHAnsi" w:hAnsiTheme="majorHAnsi"/>
        </w:rPr>
        <w:t xml:space="preserve"> presented, very clean and tidy and</w:t>
      </w:r>
      <w:r w:rsidRPr="000F46DE">
        <w:rPr>
          <w:rFonts w:asciiTheme="majorHAnsi" w:hAnsiTheme="majorHAnsi"/>
        </w:rPr>
        <w:t xml:space="preserve"> she has a good amount of fresh </w:t>
      </w:r>
      <w:r>
        <w:rPr>
          <w:rFonts w:asciiTheme="majorHAnsi" w:hAnsiTheme="majorHAnsi"/>
        </w:rPr>
        <w:t>food in her fridge. W</w:t>
      </w:r>
      <w:r w:rsidRPr="000F46DE">
        <w:rPr>
          <w:rFonts w:asciiTheme="majorHAnsi" w:hAnsiTheme="majorHAnsi"/>
        </w:rPr>
        <w:t xml:space="preserve">hen you ask leading </w:t>
      </w:r>
      <w:r>
        <w:rPr>
          <w:rFonts w:asciiTheme="majorHAnsi" w:hAnsiTheme="majorHAnsi"/>
        </w:rPr>
        <w:t>questions she is able to answer-</w:t>
      </w:r>
      <w:r w:rsidRPr="000F46DE">
        <w:rPr>
          <w:rFonts w:asciiTheme="majorHAnsi" w:hAnsiTheme="majorHAnsi"/>
        </w:rPr>
        <w:t xml:space="preserve"> like what she is pla</w:t>
      </w:r>
      <w:r>
        <w:rPr>
          <w:rFonts w:asciiTheme="majorHAnsi" w:hAnsiTheme="majorHAnsi"/>
        </w:rPr>
        <w:t xml:space="preserve">nning for dinner that evening. </w:t>
      </w:r>
      <w:r w:rsidRPr="000F46DE">
        <w:rPr>
          <w:rFonts w:asciiTheme="majorHAnsi" w:hAnsiTheme="majorHAnsi"/>
        </w:rPr>
        <w:t>Martha is able to show all the phone numbers of her daughters on the white board near the telephone and she is able to give you all the names of her grandchildren whose photos are on the fridge.</w:t>
      </w:r>
    </w:p>
    <w:p w:rsidR="00B371B0" w:rsidRPr="000F46DE" w:rsidRDefault="00B371B0" w:rsidP="00B371B0">
      <w:pPr>
        <w:spacing w:after="120" w:line="276" w:lineRule="auto"/>
        <w:rPr>
          <w:rFonts w:asciiTheme="majorHAnsi" w:hAnsiTheme="majorHAnsi"/>
        </w:rPr>
      </w:pPr>
      <w:r w:rsidRPr="000F46DE">
        <w:rPr>
          <w:rFonts w:asciiTheme="majorHAnsi" w:hAnsiTheme="majorHAnsi"/>
        </w:rPr>
        <w:t>In returning to th</w:t>
      </w:r>
      <w:r>
        <w:rPr>
          <w:rFonts w:asciiTheme="majorHAnsi" w:hAnsiTheme="majorHAnsi"/>
        </w:rPr>
        <w:t>e clinic you speak with the GP. Y</w:t>
      </w:r>
      <w:r w:rsidRPr="000F46DE">
        <w:rPr>
          <w:rFonts w:asciiTheme="majorHAnsi" w:hAnsiTheme="majorHAnsi"/>
        </w:rPr>
        <w:t>ou explain you were unable to find any real concerns about Martha, although you have a gut feeling something is not right.</w:t>
      </w:r>
    </w:p>
    <w:p w:rsidR="00B371B0" w:rsidRDefault="00B371B0" w:rsidP="00B371B0">
      <w:pPr>
        <w:pStyle w:val="Heading3"/>
      </w:pPr>
      <w:r>
        <w:t>Exercise 3: Assessment</w:t>
      </w:r>
    </w:p>
    <w:p w:rsidR="00B371B0" w:rsidRDefault="00B371B0" w:rsidP="00B371B0">
      <w:pPr>
        <w:rPr>
          <w:rFonts w:asciiTheme="majorHAnsi" w:hAnsiTheme="majorHAnsi"/>
          <w:lang w:val="en-US"/>
        </w:rPr>
      </w:pPr>
      <w:r>
        <w:rPr>
          <w:rFonts w:asciiTheme="majorHAnsi" w:hAnsiTheme="majorHAnsi"/>
          <w:lang w:val="en-US"/>
        </w:rPr>
        <w:t>Key question:</w:t>
      </w:r>
    </w:p>
    <w:p w:rsidR="00B371B0" w:rsidRPr="005F4CDA" w:rsidRDefault="00B371B0" w:rsidP="00B371B0">
      <w:pPr>
        <w:rPr>
          <w:rFonts w:asciiTheme="majorHAnsi" w:hAnsiTheme="majorHAnsi"/>
          <w:lang w:val="en-US"/>
        </w:rPr>
      </w:pPr>
      <w:bookmarkStart w:id="0" w:name="_GoBack"/>
      <w:bookmarkEnd w:id="0"/>
      <w:r>
        <w:rPr>
          <w:rFonts w:asciiTheme="majorHAnsi" w:hAnsiTheme="majorHAnsi"/>
          <w:lang w:val="en-US"/>
        </w:rPr>
        <w:t>Exercise:</w:t>
      </w:r>
    </w:p>
    <w:p w:rsidR="00B371B0" w:rsidRPr="000F46DE" w:rsidRDefault="00B371B0" w:rsidP="00B371B0">
      <w:pPr>
        <w:pStyle w:val="ListParagraph"/>
        <w:numPr>
          <w:ilvl w:val="0"/>
          <w:numId w:val="1"/>
        </w:numPr>
        <w:rPr>
          <w:rFonts w:asciiTheme="majorHAnsi" w:hAnsiTheme="majorHAnsi"/>
          <w:lang w:val="en-US"/>
        </w:rPr>
      </w:pPr>
      <w:r w:rsidRPr="000F46DE">
        <w:rPr>
          <w:rFonts w:asciiTheme="majorHAnsi" w:hAnsiTheme="majorHAnsi"/>
          <w:lang w:val="en-US"/>
        </w:rPr>
        <w:t>Discuss as a group the important elements identified in the case study provided (write down on butchers paper on table)</w:t>
      </w:r>
    </w:p>
    <w:p w:rsidR="00B371B0" w:rsidRPr="000F46DE" w:rsidRDefault="00B371B0" w:rsidP="00B371B0">
      <w:pPr>
        <w:pStyle w:val="ListParagraph"/>
        <w:numPr>
          <w:ilvl w:val="0"/>
          <w:numId w:val="1"/>
        </w:numPr>
        <w:rPr>
          <w:rFonts w:asciiTheme="majorHAnsi" w:hAnsiTheme="majorHAnsi"/>
          <w:lang w:val="en-US"/>
        </w:rPr>
      </w:pPr>
      <w:r w:rsidRPr="000F46DE">
        <w:rPr>
          <w:rFonts w:asciiTheme="majorHAnsi" w:hAnsiTheme="majorHAnsi"/>
          <w:lang w:val="en-US"/>
        </w:rPr>
        <w:t>Choose a health assessment template to use</w:t>
      </w:r>
    </w:p>
    <w:p w:rsidR="00B371B0" w:rsidRPr="000F46DE" w:rsidRDefault="00B371B0" w:rsidP="00B371B0">
      <w:pPr>
        <w:pStyle w:val="ListParagraph"/>
        <w:numPr>
          <w:ilvl w:val="0"/>
          <w:numId w:val="1"/>
        </w:numPr>
        <w:rPr>
          <w:rFonts w:asciiTheme="majorHAnsi" w:hAnsiTheme="majorHAnsi"/>
          <w:lang w:val="en-US"/>
        </w:rPr>
      </w:pPr>
      <w:r w:rsidRPr="000F46DE">
        <w:rPr>
          <w:rFonts w:asciiTheme="majorHAnsi" w:hAnsiTheme="majorHAnsi"/>
          <w:lang w:val="en-US"/>
        </w:rPr>
        <w:t xml:space="preserve">Choose one section of the health assessment template provided. </w:t>
      </w:r>
    </w:p>
    <w:p w:rsidR="00B371B0" w:rsidRPr="000F46DE" w:rsidRDefault="00B371B0" w:rsidP="00B371B0">
      <w:pPr>
        <w:pStyle w:val="ListParagraph"/>
        <w:numPr>
          <w:ilvl w:val="0"/>
          <w:numId w:val="1"/>
        </w:numPr>
        <w:rPr>
          <w:rFonts w:asciiTheme="majorHAnsi" w:hAnsiTheme="majorHAnsi"/>
          <w:lang w:val="en-US"/>
        </w:rPr>
      </w:pPr>
      <w:r w:rsidRPr="000F46DE">
        <w:rPr>
          <w:rFonts w:asciiTheme="majorHAnsi" w:hAnsiTheme="majorHAnsi"/>
          <w:lang w:val="en-US"/>
        </w:rPr>
        <w:t>Then role play using patient, lead nurse, and back-ups.</w:t>
      </w:r>
    </w:p>
    <w:p w:rsidR="00B371B0" w:rsidRPr="000F46DE" w:rsidRDefault="00B371B0" w:rsidP="00B371B0">
      <w:pPr>
        <w:pStyle w:val="ListParagraph"/>
        <w:numPr>
          <w:ilvl w:val="0"/>
          <w:numId w:val="1"/>
        </w:numPr>
        <w:rPr>
          <w:rFonts w:asciiTheme="majorHAnsi" w:hAnsiTheme="majorHAnsi"/>
          <w:lang w:val="en-US"/>
        </w:rPr>
      </w:pPr>
      <w:r w:rsidRPr="000F46DE">
        <w:rPr>
          <w:rFonts w:asciiTheme="majorHAnsi" w:hAnsiTheme="majorHAnsi"/>
          <w:lang w:val="en-US"/>
        </w:rPr>
        <w:t>What do you include in your health assessment summary?</w:t>
      </w:r>
    </w:p>
    <w:p w:rsidR="00B371B0" w:rsidRPr="000F46DE" w:rsidRDefault="00B371B0" w:rsidP="00B371B0">
      <w:pPr>
        <w:pStyle w:val="ListParagraph"/>
        <w:numPr>
          <w:ilvl w:val="0"/>
          <w:numId w:val="1"/>
        </w:numPr>
        <w:rPr>
          <w:rFonts w:asciiTheme="majorHAnsi" w:hAnsiTheme="majorHAnsi"/>
          <w:lang w:val="en-US"/>
        </w:rPr>
      </w:pPr>
      <w:r w:rsidRPr="000F46DE">
        <w:rPr>
          <w:rFonts w:asciiTheme="majorHAnsi" w:hAnsiTheme="majorHAnsi"/>
          <w:lang w:val="en-US"/>
        </w:rPr>
        <w:t>Populate the template.</w:t>
      </w:r>
    </w:p>
    <w:p w:rsidR="00B371B0" w:rsidRDefault="00B371B0" w:rsidP="00B371B0">
      <w:pPr>
        <w:pStyle w:val="Heading3"/>
      </w:pPr>
      <w:r>
        <w:t>Exercise 4: Preparation care planning consultation</w:t>
      </w:r>
    </w:p>
    <w:p w:rsidR="00B371B0" w:rsidRDefault="00B371B0" w:rsidP="00B371B0">
      <w:pPr>
        <w:rPr>
          <w:rFonts w:asciiTheme="majorHAnsi" w:hAnsiTheme="majorHAnsi"/>
          <w:lang w:val="en-US"/>
        </w:rPr>
      </w:pPr>
      <w:r>
        <w:rPr>
          <w:rFonts w:asciiTheme="majorHAnsi" w:hAnsiTheme="majorHAnsi"/>
          <w:lang w:val="en-US"/>
        </w:rPr>
        <w:t xml:space="preserve">You now made a follow up appointment to do some care planning with Martha. </w:t>
      </w:r>
    </w:p>
    <w:p w:rsidR="00B371B0" w:rsidRPr="002E7BB5" w:rsidRDefault="00B371B0" w:rsidP="00B371B0">
      <w:pPr>
        <w:pStyle w:val="ListParagraph"/>
        <w:numPr>
          <w:ilvl w:val="0"/>
          <w:numId w:val="1"/>
        </w:numPr>
        <w:rPr>
          <w:rFonts w:asciiTheme="majorHAnsi" w:hAnsiTheme="majorHAnsi"/>
          <w:lang w:val="en-US"/>
        </w:rPr>
      </w:pPr>
      <w:r w:rsidRPr="002E7BB5">
        <w:rPr>
          <w:rFonts w:asciiTheme="majorHAnsi" w:hAnsiTheme="majorHAnsi"/>
          <w:lang w:val="en-US"/>
        </w:rPr>
        <w:t xml:space="preserve">What to review prior to the consultation with a patient. </w:t>
      </w:r>
    </w:p>
    <w:p w:rsidR="00B371B0" w:rsidRPr="002E7BB5" w:rsidRDefault="00B371B0" w:rsidP="00B371B0">
      <w:pPr>
        <w:pStyle w:val="ListParagraph"/>
        <w:numPr>
          <w:ilvl w:val="0"/>
          <w:numId w:val="1"/>
        </w:numPr>
        <w:rPr>
          <w:rFonts w:asciiTheme="majorHAnsi" w:hAnsiTheme="majorHAnsi"/>
          <w:lang w:val="en-US"/>
        </w:rPr>
      </w:pPr>
      <w:r w:rsidRPr="002E7BB5">
        <w:rPr>
          <w:rFonts w:asciiTheme="majorHAnsi" w:hAnsiTheme="majorHAnsi"/>
          <w:lang w:val="en-US"/>
        </w:rPr>
        <w:t>What can you prepare or consider in advance?</w:t>
      </w:r>
      <w:r>
        <w:rPr>
          <w:rFonts w:asciiTheme="majorHAnsi" w:hAnsiTheme="majorHAnsi"/>
          <w:lang w:val="en-US"/>
        </w:rPr>
        <w:t xml:space="preserve"> (informed consent, interpreter services, </w:t>
      </w:r>
      <w:r w:rsidRPr="002E7BB5">
        <w:rPr>
          <w:rFonts w:asciiTheme="majorHAnsi" w:hAnsiTheme="majorHAnsi"/>
          <w:lang w:val="en-US"/>
        </w:rPr>
        <w:t>documentation considerations</w:t>
      </w:r>
      <w:r>
        <w:rPr>
          <w:rFonts w:asciiTheme="majorHAnsi" w:hAnsiTheme="majorHAnsi"/>
          <w:lang w:val="en-US"/>
        </w:rPr>
        <w:t>)</w:t>
      </w:r>
    </w:p>
    <w:p w:rsidR="00B371B0" w:rsidRPr="002E7BB5" w:rsidRDefault="00B371B0" w:rsidP="00B371B0">
      <w:pPr>
        <w:pStyle w:val="ListParagraph"/>
        <w:numPr>
          <w:ilvl w:val="0"/>
          <w:numId w:val="1"/>
        </w:numPr>
        <w:rPr>
          <w:rFonts w:asciiTheme="majorHAnsi" w:hAnsiTheme="majorHAnsi"/>
          <w:lang w:val="en-US"/>
        </w:rPr>
      </w:pPr>
      <w:r w:rsidRPr="002E7BB5">
        <w:rPr>
          <w:rFonts w:asciiTheme="majorHAnsi" w:hAnsiTheme="majorHAnsi"/>
          <w:lang w:val="en-US"/>
        </w:rPr>
        <w:t>What elements do you think should be included in her care plan?</w:t>
      </w:r>
    </w:p>
    <w:p w:rsidR="00B371B0" w:rsidRPr="002E7BB5" w:rsidRDefault="00B371B0" w:rsidP="00B371B0">
      <w:pPr>
        <w:pStyle w:val="ListParagraph"/>
        <w:numPr>
          <w:ilvl w:val="0"/>
          <w:numId w:val="1"/>
        </w:numPr>
        <w:rPr>
          <w:rFonts w:asciiTheme="majorHAnsi" w:hAnsiTheme="majorHAnsi"/>
          <w:lang w:val="en-US"/>
        </w:rPr>
      </w:pPr>
      <w:r w:rsidRPr="002E7BB5">
        <w:rPr>
          <w:rFonts w:asciiTheme="majorHAnsi" w:hAnsiTheme="majorHAnsi"/>
          <w:lang w:val="en-US"/>
        </w:rPr>
        <w:t xml:space="preserve">Would there be any benefit in a care plan or a TCA for </w:t>
      </w:r>
      <w:r>
        <w:rPr>
          <w:rFonts w:asciiTheme="majorHAnsi" w:hAnsiTheme="majorHAnsi"/>
          <w:lang w:val="en-US"/>
        </w:rPr>
        <w:t>her</w:t>
      </w:r>
      <w:r w:rsidRPr="002E7BB5">
        <w:rPr>
          <w:rFonts w:asciiTheme="majorHAnsi" w:hAnsiTheme="majorHAnsi"/>
          <w:lang w:val="en-US"/>
        </w:rPr>
        <w:t>?</w:t>
      </w:r>
    </w:p>
    <w:p w:rsidR="00B371B0" w:rsidRPr="002E7BB5" w:rsidRDefault="00B371B0" w:rsidP="00B371B0">
      <w:pPr>
        <w:pStyle w:val="ListParagraph"/>
        <w:numPr>
          <w:ilvl w:val="0"/>
          <w:numId w:val="1"/>
        </w:numPr>
        <w:rPr>
          <w:rFonts w:asciiTheme="majorHAnsi" w:hAnsiTheme="majorHAnsi"/>
          <w:lang w:val="en-US"/>
        </w:rPr>
      </w:pPr>
      <w:r w:rsidRPr="002E7BB5">
        <w:rPr>
          <w:rFonts w:asciiTheme="majorHAnsi" w:hAnsiTheme="majorHAnsi"/>
          <w:lang w:val="en-US"/>
        </w:rPr>
        <w:t>When/do you plan to review the patient again?</w:t>
      </w:r>
    </w:p>
    <w:p w:rsidR="00B371B0" w:rsidRDefault="00B371B0" w:rsidP="00B371B0">
      <w:pPr>
        <w:pStyle w:val="Heading3"/>
      </w:pPr>
    </w:p>
    <w:p w:rsidR="00B371B0" w:rsidRPr="002E7BB5" w:rsidRDefault="00B371B0" w:rsidP="00B371B0">
      <w:pPr>
        <w:pStyle w:val="Heading3"/>
      </w:pPr>
      <w:r w:rsidRPr="002E7BB5">
        <w:t>Exercise 5: Care planning appointment</w:t>
      </w:r>
    </w:p>
    <w:p w:rsidR="00B371B0" w:rsidRDefault="00B371B0" w:rsidP="00B371B0">
      <w:pPr>
        <w:rPr>
          <w:rFonts w:asciiTheme="majorHAnsi" w:hAnsiTheme="majorHAnsi"/>
          <w:lang w:val="en-US"/>
        </w:rPr>
      </w:pPr>
      <w:r w:rsidRPr="002E7BB5">
        <w:rPr>
          <w:rFonts w:asciiTheme="majorHAnsi" w:hAnsiTheme="majorHAnsi"/>
          <w:lang w:val="en-US"/>
        </w:rPr>
        <w:t>Key question</w:t>
      </w:r>
      <w:r>
        <w:rPr>
          <w:rFonts w:asciiTheme="majorHAnsi" w:hAnsiTheme="majorHAnsi"/>
          <w:lang w:val="en-US"/>
        </w:rPr>
        <w:t>s</w:t>
      </w:r>
      <w:r w:rsidRPr="002E7BB5">
        <w:rPr>
          <w:rFonts w:asciiTheme="majorHAnsi" w:hAnsiTheme="majorHAnsi"/>
          <w:lang w:val="en-US"/>
        </w:rPr>
        <w:t xml:space="preserve">: </w:t>
      </w:r>
    </w:p>
    <w:p w:rsidR="00B371B0" w:rsidRPr="000F46DE" w:rsidRDefault="00B371B0" w:rsidP="00B371B0">
      <w:pPr>
        <w:pStyle w:val="ListParagraph"/>
        <w:numPr>
          <w:ilvl w:val="0"/>
          <w:numId w:val="1"/>
        </w:numPr>
        <w:rPr>
          <w:rFonts w:asciiTheme="majorHAnsi" w:hAnsiTheme="majorHAnsi"/>
          <w:lang w:val="en-US"/>
        </w:rPr>
      </w:pPr>
      <w:r w:rsidRPr="000F46DE">
        <w:rPr>
          <w:rFonts w:asciiTheme="majorHAnsi" w:hAnsiTheme="majorHAnsi"/>
          <w:lang w:val="en-US"/>
        </w:rPr>
        <w:t xml:space="preserve">What elements are important to include in care coordination for </w:t>
      </w:r>
      <w:r>
        <w:rPr>
          <w:rFonts w:asciiTheme="majorHAnsi" w:hAnsiTheme="majorHAnsi"/>
          <w:lang w:val="en-US"/>
        </w:rPr>
        <w:t>Martha</w:t>
      </w:r>
      <w:r w:rsidRPr="000F46DE">
        <w:rPr>
          <w:rFonts w:asciiTheme="majorHAnsi" w:hAnsiTheme="majorHAnsi"/>
          <w:lang w:val="en-US"/>
        </w:rPr>
        <w:t>?</w:t>
      </w:r>
    </w:p>
    <w:p w:rsidR="00B371B0" w:rsidRDefault="00B371B0" w:rsidP="00B371B0">
      <w:pPr>
        <w:pStyle w:val="ListParagraph"/>
        <w:numPr>
          <w:ilvl w:val="0"/>
          <w:numId w:val="1"/>
        </w:numPr>
        <w:rPr>
          <w:rFonts w:asciiTheme="majorHAnsi" w:hAnsiTheme="majorHAnsi"/>
          <w:lang w:val="en-US"/>
        </w:rPr>
      </w:pPr>
      <w:r w:rsidRPr="000F46DE">
        <w:rPr>
          <w:rFonts w:asciiTheme="majorHAnsi" w:hAnsiTheme="majorHAnsi"/>
          <w:lang w:val="en-US"/>
        </w:rPr>
        <w:t xml:space="preserve">What would be included in the care plan?  </w:t>
      </w:r>
    </w:p>
    <w:p w:rsidR="00B371B0" w:rsidRPr="002E7BB5" w:rsidRDefault="00B371B0" w:rsidP="00B371B0">
      <w:pPr>
        <w:pStyle w:val="ListParagraph"/>
        <w:numPr>
          <w:ilvl w:val="0"/>
          <w:numId w:val="1"/>
        </w:numPr>
        <w:spacing w:after="0"/>
        <w:rPr>
          <w:rFonts w:asciiTheme="majorHAnsi" w:hAnsiTheme="majorHAnsi"/>
          <w:lang w:val="en-US"/>
        </w:rPr>
      </w:pPr>
      <w:r w:rsidRPr="000F46DE">
        <w:rPr>
          <w:rFonts w:asciiTheme="majorHAnsi" w:hAnsiTheme="majorHAnsi"/>
          <w:lang w:val="en-US"/>
        </w:rPr>
        <w:t xml:space="preserve">What would be </w:t>
      </w:r>
      <w:r>
        <w:rPr>
          <w:rFonts w:asciiTheme="majorHAnsi" w:hAnsiTheme="majorHAnsi"/>
          <w:lang w:val="en-US"/>
        </w:rPr>
        <w:t>Martha’s</w:t>
      </w:r>
      <w:r w:rsidRPr="000F46DE">
        <w:rPr>
          <w:rFonts w:asciiTheme="majorHAnsi" w:hAnsiTheme="majorHAnsi"/>
          <w:lang w:val="en-US"/>
        </w:rPr>
        <w:t xml:space="preserve"> responsibility in the care plan?</w:t>
      </w:r>
    </w:p>
    <w:p w:rsidR="00B371B0" w:rsidRPr="002E7BB5" w:rsidRDefault="00B371B0" w:rsidP="00B371B0">
      <w:pPr>
        <w:rPr>
          <w:rFonts w:asciiTheme="majorHAnsi" w:hAnsiTheme="majorHAnsi"/>
          <w:lang w:val="en-US"/>
        </w:rPr>
      </w:pPr>
      <w:r w:rsidRPr="002E7BB5">
        <w:rPr>
          <w:rFonts w:asciiTheme="majorHAnsi" w:hAnsiTheme="majorHAnsi"/>
          <w:lang w:val="en-US"/>
        </w:rPr>
        <w:t>Exercise:</w:t>
      </w:r>
    </w:p>
    <w:p w:rsidR="00B371B0" w:rsidRPr="00D616DE" w:rsidRDefault="00B371B0" w:rsidP="00B371B0">
      <w:pPr>
        <w:pStyle w:val="ListParagraph"/>
        <w:numPr>
          <w:ilvl w:val="0"/>
          <w:numId w:val="1"/>
        </w:numPr>
        <w:rPr>
          <w:rFonts w:asciiTheme="majorHAnsi" w:hAnsiTheme="majorHAnsi"/>
          <w:lang w:val="en-US"/>
        </w:rPr>
      </w:pPr>
      <w:r w:rsidRPr="000F46DE">
        <w:rPr>
          <w:rFonts w:asciiTheme="majorHAnsi" w:hAnsiTheme="majorHAnsi"/>
          <w:lang w:val="en-US"/>
        </w:rPr>
        <w:t xml:space="preserve">Step </w:t>
      </w:r>
      <w:r>
        <w:rPr>
          <w:rFonts w:asciiTheme="majorHAnsi" w:hAnsiTheme="majorHAnsi"/>
          <w:lang w:val="en-US"/>
        </w:rPr>
        <w:t>1 Brainstorm: On butchers paper</w:t>
      </w:r>
      <w:r w:rsidRPr="000F46DE">
        <w:rPr>
          <w:rFonts w:asciiTheme="majorHAnsi" w:hAnsiTheme="majorHAnsi"/>
          <w:lang w:val="en-US"/>
        </w:rPr>
        <w:t xml:space="preserve"> identify patient</w:t>
      </w:r>
      <w:r>
        <w:rPr>
          <w:rFonts w:asciiTheme="majorHAnsi" w:hAnsiTheme="majorHAnsi"/>
          <w:lang w:val="en-US"/>
        </w:rPr>
        <w:t>’s</w:t>
      </w:r>
      <w:r w:rsidRPr="000F46DE">
        <w:rPr>
          <w:rFonts w:asciiTheme="majorHAnsi" w:hAnsiTheme="majorHAnsi"/>
          <w:lang w:val="en-US"/>
        </w:rPr>
        <w:t xml:space="preserve"> concerns, goals and health issues</w:t>
      </w:r>
      <w:r>
        <w:rPr>
          <w:rFonts w:asciiTheme="majorHAnsi" w:hAnsiTheme="majorHAnsi"/>
          <w:lang w:val="en-US"/>
        </w:rPr>
        <w:t xml:space="preserve">. </w:t>
      </w:r>
      <w:r w:rsidRPr="00D616DE">
        <w:rPr>
          <w:rFonts w:asciiTheme="majorHAnsi" w:hAnsiTheme="majorHAnsi"/>
          <w:lang w:val="en-US"/>
        </w:rPr>
        <w:t>This includes: Goal setting, objectives, those responsible.</w:t>
      </w:r>
    </w:p>
    <w:p w:rsidR="00B371B0" w:rsidRPr="000F46DE" w:rsidRDefault="00B371B0" w:rsidP="00B371B0">
      <w:pPr>
        <w:pStyle w:val="ListParagraph"/>
        <w:numPr>
          <w:ilvl w:val="0"/>
          <w:numId w:val="1"/>
        </w:numPr>
        <w:rPr>
          <w:rFonts w:asciiTheme="majorHAnsi" w:hAnsiTheme="majorHAnsi"/>
          <w:lang w:val="en-US"/>
        </w:rPr>
      </w:pPr>
      <w:r w:rsidRPr="000F46DE">
        <w:rPr>
          <w:rFonts w:asciiTheme="majorHAnsi" w:hAnsiTheme="majorHAnsi"/>
          <w:lang w:val="en-US"/>
        </w:rPr>
        <w:t xml:space="preserve">Step 2: Populate care plan. </w:t>
      </w:r>
    </w:p>
    <w:p w:rsidR="00B371B0" w:rsidRDefault="00B371B0" w:rsidP="00B371B0">
      <w:pPr>
        <w:pStyle w:val="Heading3"/>
      </w:pPr>
      <w:r>
        <w:t xml:space="preserve">Exercise 6: Action plan development and care pathways </w:t>
      </w:r>
    </w:p>
    <w:p w:rsidR="00B371B0" w:rsidRPr="000F46DE" w:rsidRDefault="00B371B0" w:rsidP="00B371B0">
      <w:pPr>
        <w:pStyle w:val="ListParagraph"/>
        <w:numPr>
          <w:ilvl w:val="0"/>
          <w:numId w:val="1"/>
        </w:numPr>
        <w:rPr>
          <w:rFonts w:asciiTheme="majorHAnsi" w:hAnsiTheme="majorHAnsi"/>
          <w:lang w:val="en-US"/>
        </w:rPr>
      </w:pPr>
      <w:r w:rsidRPr="000F46DE">
        <w:rPr>
          <w:rFonts w:asciiTheme="majorHAnsi" w:hAnsiTheme="majorHAnsi"/>
          <w:lang w:val="en-US"/>
        </w:rPr>
        <w:t>How do you make sure Martha doesn’t fall through the cracks now that you have completed your health assessment?</w:t>
      </w:r>
    </w:p>
    <w:p w:rsidR="00B371B0" w:rsidRPr="000F46DE" w:rsidRDefault="00B371B0" w:rsidP="00B371B0">
      <w:pPr>
        <w:pStyle w:val="ListParagraph"/>
        <w:numPr>
          <w:ilvl w:val="0"/>
          <w:numId w:val="1"/>
        </w:numPr>
        <w:rPr>
          <w:rFonts w:asciiTheme="majorHAnsi" w:hAnsiTheme="majorHAnsi"/>
          <w:lang w:val="en-US"/>
        </w:rPr>
      </w:pPr>
      <w:r w:rsidRPr="000F46DE">
        <w:rPr>
          <w:rFonts w:asciiTheme="majorHAnsi" w:hAnsiTheme="majorHAnsi"/>
          <w:lang w:val="en-US"/>
        </w:rPr>
        <w:t>Identify additional health needs</w:t>
      </w:r>
    </w:p>
    <w:p w:rsidR="00B371B0" w:rsidRPr="000F46DE" w:rsidRDefault="00B371B0" w:rsidP="00B371B0">
      <w:pPr>
        <w:pStyle w:val="ListParagraph"/>
        <w:numPr>
          <w:ilvl w:val="0"/>
          <w:numId w:val="1"/>
        </w:numPr>
        <w:rPr>
          <w:rFonts w:asciiTheme="majorHAnsi" w:hAnsiTheme="majorHAnsi"/>
          <w:lang w:val="en-US"/>
        </w:rPr>
      </w:pPr>
      <w:r w:rsidRPr="000F46DE">
        <w:rPr>
          <w:rFonts w:asciiTheme="majorHAnsi" w:hAnsiTheme="majorHAnsi"/>
          <w:lang w:val="en-US"/>
        </w:rPr>
        <w:t xml:space="preserve">Identify referral pathways based on goals. </w:t>
      </w:r>
    </w:p>
    <w:p w:rsidR="00B371B0" w:rsidRPr="000F46DE" w:rsidRDefault="00B371B0" w:rsidP="00B371B0">
      <w:pPr>
        <w:pStyle w:val="ListParagraph"/>
        <w:numPr>
          <w:ilvl w:val="0"/>
          <w:numId w:val="1"/>
        </w:numPr>
        <w:rPr>
          <w:rFonts w:asciiTheme="majorHAnsi" w:hAnsiTheme="majorHAnsi"/>
          <w:lang w:val="en-US"/>
        </w:rPr>
      </w:pPr>
      <w:r w:rsidRPr="000F46DE">
        <w:rPr>
          <w:rFonts w:asciiTheme="majorHAnsi" w:hAnsiTheme="majorHAnsi"/>
          <w:lang w:val="en-US"/>
        </w:rPr>
        <w:t xml:space="preserve">Discuss care coordination needs (above care planning) </w:t>
      </w:r>
    </w:p>
    <w:p w:rsidR="00B371B0" w:rsidRPr="000F46DE" w:rsidRDefault="00B371B0" w:rsidP="00B371B0">
      <w:pPr>
        <w:pStyle w:val="ListParagraph"/>
        <w:numPr>
          <w:ilvl w:val="0"/>
          <w:numId w:val="1"/>
        </w:numPr>
        <w:rPr>
          <w:rFonts w:asciiTheme="majorHAnsi" w:hAnsiTheme="majorHAnsi"/>
          <w:lang w:val="en-US"/>
        </w:rPr>
      </w:pPr>
      <w:r w:rsidRPr="000F46DE">
        <w:rPr>
          <w:rFonts w:asciiTheme="majorHAnsi" w:hAnsiTheme="majorHAnsi"/>
          <w:lang w:val="en-US"/>
        </w:rPr>
        <w:t>What follow up do you recommendations do you make for Martha…</w:t>
      </w:r>
    </w:p>
    <w:p w:rsidR="00B371B0" w:rsidRPr="000F46DE" w:rsidRDefault="00B371B0" w:rsidP="00B371B0">
      <w:pPr>
        <w:pStyle w:val="ListParagraph"/>
        <w:numPr>
          <w:ilvl w:val="1"/>
          <w:numId w:val="1"/>
        </w:numPr>
        <w:rPr>
          <w:rFonts w:asciiTheme="majorHAnsi" w:hAnsiTheme="majorHAnsi"/>
          <w:lang w:val="en-US"/>
        </w:rPr>
      </w:pPr>
      <w:r w:rsidRPr="000F46DE">
        <w:rPr>
          <w:rFonts w:asciiTheme="majorHAnsi" w:hAnsiTheme="majorHAnsi"/>
          <w:lang w:val="en-US"/>
        </w:rPr>
        <w:t xml:space="preserve">Personal alarm? </w:t>
      </w:r>
    </w:p>
    <w:p w:rsidR="00B371B0" w:rsidRPr="000F46DE" w:rsidRDefault="00B371B0" w:rsidP="00B371B0">
      <w:pPr>
        <w:pStyle w:val="ListParagraph"/>
        <w:numPr>
          <w:ilvl w:val="1"/>
          <w:numId w:val="1"/>
        </w:numPr>
        <w:rPr>
          <w:rFonts w:asciiTheme="majorHAnsi" w:hAnsiTheme="majorHAnsi"/>
          <w:lang w:val="en-US"/>
        </w:rPr>
      </w:pPr>
      <w:r w:rsidRPr="000F46DE">
        <w:rPr>
          <w:rFonts w:asciiTheme="majorHAnsi" w:hAnsiTheme="majorHAnsi"/>
          <w:lang w:val="en-US"/>
        </w:rPr>
        <w:t>Local information?</w:t>
      </w:r>
    </w:p>
    <w:p w:rsidR="00B371B0" w:rsidRPr="000F46DE" w:rsidRDefault="00B371B0" w:rsidP="00B371B0">
      <w:pPr>
        <w:pStyle w:val="ListParagraph"/>
        <w:numPr>
          <w:ilvl w:val="1"/>
          <w:numId w:val="1"/>
        </w:numPr>
        <w:rPr>
          <w:rFonts w:asciiTheme="majorHAnsi" w:hAnsiTheme="majorHAnsi"/>
          <w:lang w:val="en-US"/>
        </w:rPr>
      </w:pPr>
      <w:r w:rsidRPr="000F46DE">
        <w:rPr>
          <w:rFonts w:asciiTheme="majorHAnsi" w:hAnsiTheme="majorHAnsi"/>
          <w:lang w:val="en-US"/>
        </w:rPr>
        <w:t>Family follow up for concerns?</w:t>
      </w:r>
    </w:p>
    <w:p w:rsidR="00B371B0" w:rsidRPr="000F46DE" w:rsidRDefault="00B371B0" w:rsidP="00B371B0">
      <w:pPr>
        <w:pStyle w:val="ListParagraph"/>
        <w:numPr>
          <w:ilvl w:val="1"/>
          <w:numId w:val="1"/>
        </w:numPr>
        <w:rPr>
          <w:rFonts w:asciiTheme="majorHAnsi" w:hAnsiTheme="majorHAnsi"/>
          <w:lang w:val="en-US"/>
        </w:rPr>
      </w:pPr>
      <w:r>
        <w:rPr>
          <w:rFonts w:asciiTheme="majorHAnsi" w:hAnsiTheme="majorHAnsi"/>
          <w:lang w:val="en-US"/>
        </w:rPr>
        <w:t>Advanced care planning?</w:t>
      </w:r>
    </w:p>
    <w:p w:rsidR="0055792A" w:rsidRDefault="003D288B"/>
    <w:sectPr w:rsidR="00557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2C7B75"/>
    <w:multiLevelType w:val="hybridMultilevel"/>
    <w:tmpl w:val="14E865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FF"/>
    <w:rsid w:val="003C33CC"/>
    <w:rsid w:val="003D288B"/>
    <w:rsid w:val="008C38FF"/>
    <w:rsid w:val="00B16541"/>
    <w:rsid w:val="00B371B0"/>
    <w:rsid w:val="00BA1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C94AD-B97D-4214-B75C-7F755C81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1B0"/>
  </w:style>
  <w:style w:type="paragraph" w:styleId="Heading1">
    <w:name w:val="heading 1"/>
    <w:basedOn w:val="Normal"/>
    <w:next w:val="Normal"/>
    <w:link w:val="Heading1Char"/>
    <w:uiPriority w:val="9"/>
    <w:qFormat/>
    <w:rsid w:val="00B371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71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71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1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71B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371B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371B0"/>
    <w:pPr>
      <w:ind w:left="720"/>
      <w:contextualSpacing/>
    </w:pPr>
  </w:style>
  <w:style w:type="table" w:styleId="TableGrid">
    <w:name w:val="Table Grid"/>
    <w:basedOn w:val="TableNormal"/>
    <w:uiPriority w:val="39"/>
    <w:rsid w:val="00B37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Pugh</dc:creator>
  <cp:keywords/>
  <dc:description/>
  <cp:lastModifiedBy>Lesley Pugh</cp:lastModifiedBy>
  <cp:revision>4</cp:revision>
  <dcterms:created xsi:type="dcterms:W3CDTF">2019-05-13T05:19:00Z</dcterms:created>
  <dcterms:modified xsi:type="dcterms:W3CDTF">2019-05-22T02:07:00Z</dcterms:modified>
</cp:coreProperties>
</file>